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652" w14:textId="2053A2CC" w:rsidR="008349DF" w:rsidRPr="00A12A7C" w:rsidRDefault="003801F9">
      <w:pPr>
        <w:spacing w:after="259" w:line="259" w:lineRule="auto"/>
        <w:ind w:left="119" w:right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b/>
          <w:sz w:val="26"/>
        </w:rPr>
        <w:t>ANEXO II</w:t>
      </w:r>
    </w:p>
    <w:p w14:paraId="09F8B41C" w14:textId="77777777" w:rsidR="008349DF" w:rsidRPr="00A12A7C" w:rsidRDefault="003801F9">
      <w:pPr>
        <w:spacing w:after="259" w:line="259" w:lineRule="auto"/>
        <w:ind w:left="119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b/>
          <w:sz w:val="26"/>
        </w:rPr>
        <w:t>CRITÉRIOS UTILIZADOS NA AVALIAÇÃO DE MÉRITO CULTURAL</w:t>
      </w:r>
      <w:r w:rsidRPr="00A12A7C">
        <w:rPr>
          <w:rFonts w:ascii="Times New Roman" w:hAnsi="Times New Roman" w:cs="Times New Roman"/>
          <w:sz w:val="26"/>
        </w:rPr>
        <w:t xml:space="preserve"> </w:t>
      </w:r>
    </w:p>
    <w:p w14:paraId="2522521E" w14:textId="77777777" w:rsidR="008349DF" w:rsidRPr="00A12A7C" w:rsidRDefault="003801F9">
      <w:pPr>
        <w:spacing w:after="94" w:line="259" w:lineRule="auto"/>
        <w:ind w:left="175" w:right="0" w:firstLine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  </w:t>
      </w:r>
    </w:p>
    <w:p w14:paraId="30B5085D" w14:textId="77777777" w:rsidR="008349DF" w:rsidRPr="00A12A7C" w:rsidRDefault="003801F9">
      <w:pPr>
        <w:spacing w:after="106" w:line="249" w:lineRule="auto"/>
        <w:ind w:left="10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As comissões de seleção atribuirão notas de 0 a 10 pontos a cada um dos critérios de avaliação de cada projeto, conforme tabela a seguir: </w:t>
      </w:r>
    </w:p>
    <w:p w14:paraId="2C0EABDB" w14:textId="77777777" w:rsidR="008349DF" w:rsidRPr="00A12A7C" w:rsidRDefault="003801F9">
      <w:pPr>
        <w:spacing w:after="0" w:line="259" w:lineRule="auto"/>
        <w:ind w:left="175" w:right="0" w:firstLine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2A7C" w14:paraId="34B81C78" w14:textId="77777777" w:rsidTr="00A12A7C">
        <w:tc>
          <w:tcPr>
            <w:tcW w:w="9061" w:type="dxa"/>
          </w:tcPr>
          <w:tbl>
            <w:tblPr>
              <w:tblStyle w:val="TableGrid"/>
              <w:tblW w:w="8482" w:type="dxa"/>
              <w:tblInd w:w="1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5376"/>
              <w:gridCol w:w="1428"/>
            </w:tblGrid>
            <w:tr w:rsidR="00A12A7C" w:rsidRPr="00A12A7C" w14:paraId="6A78AB04" w14:textId="77777777" w:rsidTr="00D5628D">
              <w:trPr>
                <w:trHeight w:val="563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nil"/>
                  </w:tcBorders>
                </w:tcPr>
                <w:p w14:paraId="02905F03" w14:textId="77777777" w:rsidR="00A12A7C" w:rsidRPr="00A12A7C" w:rsidRDefault="00A12A7C" w:rsidP="00D5628D">
                  <w:pPr>
                    <w:spacing w:after="16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nil"/>
                    <w:bottom w:val="single" w:sz="6" w:space="0" w:color="A0A0A0"/>
                    <w:right w:val="nil"/>
                  </w:tcBorders>
                  <w:vAlign w:val="center"/>
                </w:tcPr>
                <w:p w14:paraId="7799A332" w14:textId="77777777" w:rsidR="00A12A7C" w:rsidRPr="00A12A7C" w:rsidRDefault="00A12A7C" w:rsidP="00D5628D">
                  <w:pPr>
                    <w:spacing w:after="0" w:line="259" w:lineRule="auto"/>
                    <w:ind w:left="0" w:right="2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CRITÉRIOS OBRIGATÓRIOS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nil"/>
                    <w:bottom w:val="single" w:sz="6" w:space="0" w:color="A0A0A0"/>
                    <w:right w:val="single" w:sz="6" w:space="0" w:color="A0A0A0"/>
                  </w:tcBorders>
                </w:tcPr>
                <w:p w14:paraId="5C169C57" w14:textId="77777777" w:rsidR="00A12A7C" w:rsidRPr="00A12A7C" w:rsidRDefault="00A12A7C" w:rsidP="00D5628D">
                  <w:pPr>
                    <w:spacing w:after="16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A7C" w:rsidRPr="00A12A7C" w14:paraId="6CEDE08E" w14:textId="77777777" w:rsidTr="00D5628D">
              <w:trPr>
                <w:trHeight w:val="854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245AA7F" w14:textId="77777777" w:rsidR="00A12A7C" w:rsidRPr="00A12A7C" w:rsidRDefault="00A12A7C" w:rsidP="00D5628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Identificação do Critério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5AA8F26" w14:textId="77777777" w:rsidR="00A12A7C" w:rsidRPr="00A12A7C" w:rsidRDefault="00A12A7C" w:rsidP="00D5628D">
                  <w:pPr>
                    <w:spacing w:after="0" w:line="259" w:lineRule="auto"/>
                    <w:ind w:left="0" w:right="2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Descrição do Critério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B426371" w14:textId="77777777" w:rsidR="00A12A7C" w:rsidRPr="00A12A7C" w:rsidRDefault="00A12A7C" w:rsidP="00D5628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Pontuação Máxima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A12A7C" w:rsidRPr="00A12A7C" w14:paraId="687EE2A6" w14:textId="77777777" w:rsidTr="00D5628D">
              <w:trPr>
                <w:trHeight w:val="2734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7CCCA72F" w14:textId="77777777" w:rsidR="00A12A7C" w:rsidRPr="00A12A7C" w:rsidRDefault="00A12A7C" w:rsidP="00D5628D">
                  <w:pPr>
                    <w:spacing w:after="0" w:line="259" w:lineRule="auto"/>
                    <w:ind w:left="0" w:right="1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A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5B78FC0" w14:textId="0AE906EE" w:rsidR="00A12A7C" w:rsidRPr="00A12A7C" w:rsidRDefault="00A12A7C" w:rsidP="00A12A7C">
                  <w:pPr>
                    <w:spacing w:after="0" w:line="242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Qualidade do Projeto - Coerência do objeto, objetivos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e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justificativa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dos projetos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 análise deverá considerar, para fins de avaliação e valoração, se o conteúdo do projeto </w:t>
                  </w:r>
                  <w:proofErr w:type="gram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apresenta,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como</w:t>
                  </w:r>
                  <w:proofErr w:type="gram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um todo coerência, observando o objeto, a justificativa e as metas, sendo possível visualizar de forma clara os resultados que serão obtidos. </w:t>
                  </w:r>
                </w:p>
                <w:p w14:paraId="4E12B355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E76A403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  <w:tr w:rsidR="00A12A7C" w:rsidRPr="00A12A7C" w14:paraId="77C20D14" w14:textId="77777777" w:rsidTr="00D5628D">
              <w:trPr>
                <w:trHeight w:val="2441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6C9F928" w14:textId="77777777" w:rsidR="00A12A7C" w:rsidRPr="00A12A7C" w:rsidRDefault="00A12A7C" w:rsidP="00D5628D">
                  <w:pPr>
                    <w:spacing w:after="0" w:line="259" w:lineRule="auto"/>
                    <w:ind w:left="0" w:right="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B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5866C4E9" w14:textId="76B0FEC3" w:rsidR="00A12A7C" w:rsidRPr="00A12A7C" w:rsidRDefault="00A12A7C" w:rsidP="00A12A7C">
                  <w:pPr>
                    <w:spacing w:after="0" w:line="240" w:lineRule="auto"/>
                    <w:ind w:left="22" w:right="0" w:firstLine="0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Relevância da ação proposta para o cenário cultural do Município de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Tupã - SP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 análise deverá considerar, para fins de avaliação e valoração, se a ação contribui para o enriquecimento e valorização da cultura do Município de Tupã - SP</w:t>
                  </w:r>
                </w:p>
                <w:p w14:paraId="799D0C90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18F7DC10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  <w:tr w:rsidR="00A12A7C" w:rsidRPr="00A12A7C" w14:paraId="08EDA230" w14:textId="77777777" w:rsidTr="00D5628D">
              <w:trPr>
                <w:trHeight w:val="2735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A7CAC1A" w14:textId="77777777" w:rsidR="00A12A7C" w:rsidRPr="00A12A7C" w:rsidRDefault="00A12A7C" w:rsidP="00D5628D">
                  <w:pPr>
                    <w:spacing w:after="0" w:line="259" w:lineRule="auto"/>
                    <w:ind w:left="0" w:right="1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41FFB845" w14:textId="19507DAA" w:rsidR="00A12A7C" w:rsidRPr="00A12A7C" w:rsidRDefault="00A12A7C" w:rsidP="00A12A7C">
                  <w:pPr>
                    <w:spacing w:after="0" w:line="240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Aspectos de integração comunitária na ação proposta pelo projeto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 </w:t>
                  </w:r>
                </w:p>
                <w:p w14:paraId="0A4D0144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47364B25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</w:tbl>
          <w:p w14:paraId="1F73B374" w14:textId="77777777" w:rsidR="00A12A7C" w:rsidRDefault="00A12A7C">
            <w:pPr>
              <w:ind w:left="0" w:right="0" w:firstLine="0"/>
            </w:pPr>
          </w:p>
        </w:tc>
      </w:tr>
    </w:tbl>
    <w:p w14:paraId="063176A6" w14:textId="77777777" w:rsidR="008349DF" w:rsidRPr="00A12A7C" w:rsidRDefault="008349DF">
      <w:pPr>
        <w:spacing w:after="0" w:line="259" w:lineRule="auto"/>
        <w:ind w:left="-1702" w:right="10092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8482" w:type="dxa"/>
        <w:tblInd w:w="12" w:type="dxa"/>
        <w:tblCellMar>
          <w:left w:w="115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5376"/>
        <w:gridCol w:w="1428"/>
      </w:tblGrid>
      <w:tr w:rsidR="008349DF" w:rsidRPr="00A12A7C" w14:paraId="471B0C05" w14:textId="77777777">
        <w:trPr>
          <w:trHeight w:val="3904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32A16B90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lastRenderedPageBreak/>
              <w:t>D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77D8EE" w14:textId="47195FDF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Coerência da planilha orçamentária e do cronograma de execução às metas, resultados e desdobramentos do projeto proposto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 </w:t>
            </w:r>
          </w:p>
          <w:p w14:paraId="6ECA17C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FFD855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3BC83854" w14:textId="77777777">
        <w:trPr>
          <w:trHeight w:val="2734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3A8FF2B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92CB69C" w14:textId="11A18171" w:rsidR="008349DF" w:rsidRPr="00A12A7C" w:rsidRDefault="003801F9" w:rsidP="00A12A7C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Coerência do Plano de Divulgação ao </w:t>
            </w:r>
            <w:proofErr w:type="gramStart"/>
            <w:r w:rsidR="00A12A7C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ronograma, </w:t>
            </w:r>
            <w:r w:rsidR="00A12A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>Objetivos</w:t>
            </w:r>
            <w:proofErr w:type="gram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e </w:t>
            </w:r>
            <w:r w:rsidR="00A12A7C">
              <w:rPr>
                <w:rFonts w:ascii="Times New Roman" w:hAnsi="Times New Roman" w:cs="Times New Roman"/>
                <w:b/>
                <w:sz w:val="24"/>
              </w:rPr>
              <w:t>Justificativas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do projeto proposto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análise deverá avaliar e valorar a viabilidade técnica e comunicacional com o público alvo do projeto, mediante as estratégias, mídias e materiais apresentados, bem como a capacidade de executá-los. </w:t>
            </w:r>
          </w:p>
          <w:p w14:paraId="136642D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51FB0A3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697276CA" w14:textId="77777777">
        <w:trPr>
          <w:trHeight w:val="3027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0B25C390" w14:textId="77777777" w:rsidR="008349DF" w:rsidRPr="00A12A7C" w:rsidRDefault="003801F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673A661" w14:textId="1F774C2D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Compatibilidade da ficha técnica com as atividades desenvolvidas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 </w:t>
            </w:r>
          </w:p>
          <w:p w14:paraId="1DC28B3E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B647F3F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5797C91A" w14:textId="77777777">
        <w:trPr>
          <w:trHeight w:val="1856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67441A97" w14:textId="77777777" w:rsidR="008349DF" w:rsidRPr="00A12A7C" w:rsidRDefault="003801F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8298C6" w14:textId="3EB22893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Trajetória artística e cultural do proponente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Será considerado para fins de análise a carreira do proponente, com base no currículo e comprovações enviadas juntamente com a proposta </w:t>
            </w:r>
          </w:p>
          <w:p w14:paraId="672B8532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A1C1E3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214432F1" w14:textId="77777777">
        <w:trPr>
          <w:trHeight w:val="1148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50AC7A7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lastRenderedPageBreak/>
              <w:t>H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00A2C58" w14:textId="53CB5B27" w:rsidR="008349DF" w:rsidRPr="00A12A7C" w:rsidRDefault="003801F9" w:rsidP="00A12A7C">
            <w:pPr>
              <w:spacing w:after="0" w:line="242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Contrapartida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Será avaliado o interesse público da execução da contrapartida proposta pelo agente cultural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1541205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1CA51740" w14:textId="77777777">
        <w:trPr>
          <w:trHeight w:val="562"/>
        </w:trPr>
        <w:tc>
          <w:tcPr>
            <w:tcW w:w="705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50631B52" w14:textId="77777777" w:rsidR="008349DF" w:rsidRPr="00A12A7C" w:rsidRDefault="003801F9">
            <w:pPr>
              <w:spacing w:after="0" w:line="259" w:lineRule="auto"/>
              <w:ind w:left="0" w:right="9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PONTUAÇÃO TOTAL: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51BF57B" w14:textId="77777777" w:rsidR="008349DF" w:rsidRPr="00A12A7C" w:rsidRDefault="003801F9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80 </w:t>
            </w:r>
          </w:p>
        </w:tc>
      </w:tr>
    </w:tbl>
    <w:p w14:paraId="494DA873" w14:textId="3B74D982" w:rsidR="008349DF" w:rsidRPr="00A12A7C" w:rsidRDefault="003801F9" w:rsidP="00A12A7C">
      <w:pPr>
        <w:spacing w:after="0" w:line="249" w:lineRule="auto"/>
        <w:ind w:left="115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Além da pontuação acima, o proponente pode receber bônus de pontuação, ou seja, uma pontuação extra, conforme critérios abaixo especificados que vem de encontro com os termos dispostos no art. 16º do Decreto n. 11.525/2023:  </w:t>
      </w:r>
    </w:p>
    <w:p w14:paraId="43442329" w14:textId="77777777" w:rsidR="008349DF" w:rsidRPr="00A12A7C" w:rsidRDefault="00380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color w:val="FF0000"/>
          <w:sz w:val="27"/>
        </w:rPr>
        <w:t xml:space="preserve"> </w:t>
      </w:r>
    </w:p>
    <w:tbl>
      <w:tblPr>
        <w:tblStyle w:val="TableGrid"/>
        <w:tblW w:w="9028" w:type="dxa"/>
        <w:tblInd w:w="10" w:type="dxa"/>
        <w:tblCellMar>
          <w:top w:w="117" w:type="dxa"/>
          <w:left w:w="101" w:type="dxa"/>
          <w:right w:w="74" w:type="dxa"/>
        </w:tblCellMar>
        <w:tblLook w:val="04A0" w:firstRow="1" w:lastRow="0" w:firstColumn="1" w:lastColumn="0" w:noHBand="0" w:noVBand="1"/>
      </w:tblPr>
      <w:tblGrid>
        <w:gridCol w:w="3269"/>
        <w:gridCol w:w="3498"/>
        <w:gridCol w:w="2261"/>
      </w:tblGrid>
      <w:tr w:rsidR="008349DF" w:rsidRPr="00A12A7C" w14:paraId="7F6A0FD6" w14:textId="77777777">
        <w:trPr>
          <w:trHeight w:val="641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BE80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BÔNUS PARA PROPONENTES PESSOAS FÍSICAS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512CABE3" w14:textId="77777777">
        <w:trPr>
          <w:trHeight w:val="47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6EB1" w14:textId="77777777" w:rsidR="008349DF" w:rsidRPr="00A12A7C" w:rsidRDefault="003801F9">
            <w:pPr>
              <w:spacing w:after="0" w:line="259" w:lineRule="auto"/>
              <w:ind w:left="5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Identificação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95026" w14:textId="77777777" w:rsidR="008349DF" w:rsidRPr="00A12A7C" w:rsidRDefault="003801F9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Descrição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7F18" w14:textId="77777777" w:rsidR="008349DF" w:rsidRPr="00A12A7C" w:rsidRDefault="003801F9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Máxima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7EB35082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FA15" w14:textId="77777777" w:rsidR="008349DF" w:rsidRPr="00A12A7C" w:rsidRDefault="003801F9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D092" w14:textId="77777777" w:rsidR="008349DF" w:rsidRPr="00A12A7C" w:rsidRDefault="003801F9">
            <w:pPr>
              <w:spacing w:after="0" w:line="259" w:lineRule="auto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do gênero feminino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3BD2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81A567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24DD4B86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4813D" w14:textId="77777777" w:rsidR="008349DF" w:rsidRPr="00A12A7C" w:rsidRDefault="003801F9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J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DE4C" w14:textId="77777777" w:rsidR="008349DF" w:rsidRPr="00A12A7C" w:rsidRDefault="003801F9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negros e indígenas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DAFB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37B310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4C91FE87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71DEF" w14:textId="77777777" w:rsidR="008349DF" w:rsidRPr="00A12A7C" w:rsidRDefault="003801F9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K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33E4" w14:textId="77777777" w:rsidR="008349DF" w:rsidRPr="00A12A7C" w:rsidRDefault="003801F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com deficiência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7720A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9EDD06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4DA763BB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E6899" w14:textId="77777777" w:rsidR="008349DF" w:rsidRPr="00A12A7C" w:rsidRDefault="003801F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6A1B" w14:textId="77777777" w:rsidR="008349DF" w:rsidRPr="00A12A7C" w:rsidRDefault="003801F9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 LGBTQIA+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744F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58E71E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386DFCE0" w14:textId="77777777">
        <w:trPr>
          <w:trHeight w:val="955"/>
        </w:trPr>
        <w:tc>
          <w:tcPr>
            <w:tcW w:w="6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E41D" w14:textId="77777777" w:rsidR="008349DF" w:rsidRPr="00A12A7C" w:rsidRDefault="003801F9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EXTRA TOTAL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0E494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20 PONTOS</w:t>
            </w:r>
            <w:r w:rsidRPr="00A12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E8AE1A2" w14:textId="77777777" w:rsidR="008349DF" w:rsidRPr="00A12A7C" w:rsidRDefault="00380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28" w:type="dxa"/>
        <w:tblInd w:w="10" w:type="dxa"/>
        <w:tblCellMar>
          <w:top w:w="117" w:type="dxa"/>
          <w:left w:w="98" w:type="dxa"/>
          <w:right w:w="58" w:type="dxa"/>
        </w:tblCellMar>
        <w:tblLook w:val="04A0" w:firstRow="1" w:lastRow="0" w:firstColumn="1" w:lastColumn="0" w:noHBand="0" w:noVBand="1"/>
      </w:tblPr>
      <w:tblGrid>
        <w:gridCol w:w="1817"/>
        <w:gridCol w:w="5742"/>
        <w:gridCol w:w="1469"/>
      </w:tblGrid>
      <w:tr w:rsidR="008349DF" w:rsidRPr="00A12A7C" w14:paraId="30878D05" w14:textId="77777777">
        <w:trPr>
          <w:trHeight w:val="725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EEFE6" w14:textId="77777777" w:rsidR="008349DF" w:rsidRPr="00A12A7C" w:rsidRDefault="003801F9">
            <w:pPr>
              <w:spacing w:after="0" w:line="259" w:lineRule="auto"/>
              <w:ind w:left="13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 xml:space="preserve">PONTUAÇÃO EXTRA PARA PROPONENTES PESSOAS JURÍDICAS E COLETIVOS </w:t>
            </w:r>
          </w:p>
          <w:p w14:paraId="2F4621B3" w14:textId="77777777" w:rsidR="008349DF" w:rsidRPr="00A12A7C" w:rsidRDefault="003801F9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OU GRUPOS CULTURAIS SEM CNPJ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574A69E0" w14:textId="77777777">
        <w:trPr>
          <w:trHeight w:val="72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9CD1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Identificação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9246" w14:textId="77777777" w:rsidR="008349DF" w:rsidRPr="00A12A7C" w:rsidRDefault="003801F9">
            <w:pPr>
              <w:spacing w:after="0" w:line="259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Descrição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E5EDF" w14:textId="77777777" w:rsidR="008349DF" w:rsidRPr="00A12A7C" w:rsidRDefault="003801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Máxima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20B3930B" w14:textId="77777777">
        <w:trPr>
          <w:trHeight w:val="98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CA08C" w14:textId="77777777" w:rsidR="008349DF" w:rsidRPr="00A12A7C" w:rsidRDefault="003801F9">
            <w:pPr>
              <w:spacing w:after="0" w:line="259" w:lineRule="auto"/>
              <w:ind w:left="0" w:right="32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lastRenderedPageBreak/>
              <w:t>M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0376" w14:textId="77777777" w:rsidR="008349DF" w:rsidRPr="00A12A7C" w:rsidRDefault="003801F9" w:rsidP="009F55C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ou coletivos/grupos compostos majoritariamente por pessoas negras ou indígenas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8F39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2850E1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176A92CA" w14:textId="77777777">
        <w:trPr>
          <w:trHeight w:val="98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D587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6F4B" w14:textId="77777777" w:rsidR="008349DF" w:rsidRPr="00A12A7C" w:rsidRDefault="003801F9" w:rsidP="009F55C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compostas majoritariamente por mulheres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23C27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9A8EF0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19E50572" w14:textId="77777777">
        <w:trPr>
          <w:trHeight w:val="977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DFDC3" w14:textId="77777777" w:rsidR="008349DF" w:rsidRPr="00A12A7C" w:rsidRDefault="003801F9">
            <w:pPr>
              <w:spacing w:after="0" w:line="259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O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11732" w14:textId="34A5711B" w:rsidR="008349DF" w:rsidRPr="00A12A7C" w:rsidRDefault="003801F9" w:rsidP="009F55C2">
            <w:pPr>
              <w:spacing w:after="14" w:line="238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sediadas em regiões de maior vulnerabilidade social ou coletivos/grupos pertencentes a regiões de maior vulnerabilidade social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9BDA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BEC700" w14:textId="77777777" w:rsidR="008349DF" w:rsidRPr="00A12A7C" w:rsidRDefault="003801F9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348E4CC2" w14:textId="77777777">
        <w:trPr>
          <w:trHeight w:val="154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EB3F8" w14:textId="77777777" w:rsidR="008349DF" w:rsidRPr="00A12A7C" w:rsidRDefault="003801F9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1AE480" w14:textId="77777777" w:rsidR="008349DF" w:rsidRPr="00A12A7C" w:rsidRDefault="003801F9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BCA6D7" w14:textId="77777777" w:rsidR="008349DF" w:rsidRPr="00A12A7C" w:rsidRDefault="003801F9">
            <w:pPr>
              <w:spacing w:after="0" w:line="259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8E89" w14:textId="49F0F68B" w:rsidR="008349DF" w:rsidRPr="00A12A7C" w:rsidRDefault="003801F9" w:rsidP="009F55C2">
            <w:pPr>
              <w:spacing w:after="1" w:line="23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5EBC6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B2C1C7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C0C7A3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B7719C" w14:textId="77777777" w:rsidR="008349DF" w:rsidRPr="00A12A7C" w:rsidRDefault="003801F9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111D497B" w14:textId="77777777">
        <w:trPr>
          <w:trHeight w:val="95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237535" w14:textId="77777777" w:rsidR="008349DF" w:rsidRPr="00A12A7C" w:rsidRDefault="008349D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545E14" w14:textId="77777777" w:rsidR="008349DF" w:rsidRPr="00A12A7C" w:rsidRDefault="003801F9">
            <w:pPr>
              <w:spacing w:after="0" w:line="259" w:lineRule="auto"/>
              <w:ind w:left="353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EXTRA TOTAL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9E75B" w14:textId="77777777" w:rsidR="008349DF" w:rsidRPr="00A12A7C" w:rsidRDefault="003801F9">
            <w:pPr>
              <w:spacing w:after="0" w:line="259" w:lineRule="auto"/>
              <w:ind w:left="17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20 PONTOS</w:t>
            </w:r>
            <w:r w:rsidRPr="00A12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B98A8BC" w14:textId="77777777" w:rsidR="008349DF" w:rsidRPr="00A12A7C" w:rsidRDefault="003801F9">
      <w:pPr>
        <w:spacing w:after="138" w:line="259" w:lineRule="auto"/>
        <w:ind w:left="84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A8E0A5B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A pontuação final de cada candidatura será composta pela média resultante da somatória entre a pontuação final atribuída por cada parecerista </w:t>
      </w:r>
    </w:p>
    <w:p w14:paraId="562FFCEB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Os critérios gerais são eliminatórios, de modo que, o agente cultural que receber pontuação 0 em algum dos critérios será desclassificado do Edital. </w:t>
      </w:r>
    </w:p>
    <w:p w14:paraId="0A0699E1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Os bônus de pontuação são cumulativos e não constituem critérios obrigatórios, de modo que a pontuação 0 em algum dos pontos bônus não desclassifica o proponente. </w:t>
      </w:r>
    </w:p>
    <w:p w14:paraId="3A4A0815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Em caso de empate, serão utilizados para fins de classificação dos projetos a maior nota nos critérios de acordo com a ordem abaixo definida: A, B, C, D, E, F, G, H, respectivamente. </w:t>
      </w:r>
    </w:p>
    <w:p w14:paraId="4524E213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lastRenderedPageBreak/>
        <w:t xml:space="preserve">Caso nenhum dos critérios acima elencados seja capaz de promover o desempate serão adotados critérios de desempate na ordem a seguir: Sorteio. </w:t>
      </w:r>
    </w:p>
    <w:p w14:paraId="3301C194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Serão considerados aptos os projetos que receberem nota final igual ou superior a 50 pontos. </w:t>
      </w:r>
    </w:p>
    <w:p w14:paraId="656C19F6" w14:textId="77777777" w:rsidR="008349DF" w:rsidRPr="00A12A7C" w:rsidRDefault="003801F9">
      <w:pPr>
        <w:numPr>
          <w:ilvl w:val="0"/>
          <w:numId w:val="1"/>
        </w:numPr>
        <w:spacing w:after="142" w:line="259" w:lineRule="auto"/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Serão desclassificados os projetos que: </w:t>
      </w:r>
    </w:p>
    <w:p w14:paraId="7F2CF257" w14:textId="77777777" w:rsidR="008349DF" w:rsidRPr="00A12A7C" w:rsidRDefault="003801F9">
      <w:pPr>
        <w:ind w:left="1426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>I - receberam nota 0 em qualquer dos critérios obrigatórios;  II - apresentem quaisquer formas de preconceito de origem, raça, etnia, gênero, cor, idade ou outras formas de discriminação serão desclassificadas, com fundamento no disposto no</w:t>
      </w:r>
      <w:hyperlink r:id="rId7" w:anchor="art3iv">
        <w:r w:rsidRPr="00A12A7C">
          <w:rPr>
            <w:rFonts w:ascii="Times New Roman" w:hAnsi="Times New Roman" w:cs="Times New Roman"/>
          </w:rPr>
          <w:t xml:space="preserve"> </w:t>
        </w:r>
      </w:hyperlink>
      <w:r w:rsidRPr="00A12A7C">
        <w:rPr>
          <w:rFonts w:ascii="Times New Roman" w:hAnsi="Times New Roman" w:cs="Times New Roman"/>
        </w:rPr>
        <w:t>inciso IV do caput</w:t>
      </w:r>
      <w:hyperlink r:id="rId8" w:anchor="art3iv">
        <w:r w:rsidRPr="00A12A7C">
          <w:rPr>
            <w:rFonts w:ascii="Times New Roman" w:hAnsi="Times New Roman" w:cs="Times New Roman"/>
          </w:rPr>
          <w:t xml:space="preserve"> </w:t>
        </w:r>
      </w:hyperlink>
      <w:r w:rsidRPr="00A12A7C">
        <w:rPr>
          <w:rFonts w:ascii="Times New Roman" w:hAnsi="Times New Roman" w:cs="Times New Roman"/>
        </w:rPr>
        <w:t>do art. 3º da</w:t>
      </w:r>
      <w:hyperlink r:id="rId9" w:anchor="art3iv">
        <w:r w:rsidRPr="00A12A7C">
          <w:rPr>
            <w:rFonts w:ascii="Times New Roman" w:hAnsi="Times New Roman" w:cs="Times New Roman"/>
          </w:rPr>
          <w:t xml:space="preserve"> </w:t>
        </w:r>
      </w:hyperlink>
    </w:p>
    <w:p w14:paraId="7A59FD18" w14:textId="77777777" w:rsidR="008349DF" w:rsidRPr="00A12A7C" w:rsidRDefault="000F1784">
      <w:pPr>
        <w:ind w:left="825" w:right="0" w:firstLine="576"/>
        <w:rPr>
          <w:rFonts w:ascii="Times New Roman" w:hAnsi="Times New Roman" w:cs="Times New Roman"/>
        </w:rPr>
      </w:pPr>
      <w:hyperlink r:id="rId10" w:anchor="art3iv">
        <w:r w:rsidR="003801F9" w:rsidRPr="00A12A7C">
          <w:rPr>
            <w:rFonts w:ascii="Times New Roman" w:hAnsi="Times New Roman" w:cs="Times New Roman"/>
          </w:rPr>
          <w:t>Constituição,</w:t>
        </w:r>
      </w:hyperlink>
      <w:hyperlink r:id="rId11" w:anchor="art3iv">
        <w:r w:rsidR="003801F9" w:rsidRPr="00A12A7C">
          <w:rPr>
            <w:rFonts w:ascii="Times New Roman" w:hAnsi="Times New Roman" w:cs="Times New Roman"/>
          </w:rPr>
          <w:t xml:space="preserve"> </w:t>
        </w:r>
      </w:hyperlink>
      <w:r w:rsidR="003801F9" w:rsidRPr="00A12A7C">
        <w:rPr>
          <w:rFonts w:ascii="Times New Roman" w:hAnsi="Times New Roman" w:cs="Times New Roman"/>
        </w:rPr>
        <w:t xml:space="preserve">garantidos o contraditório e a ampla defesa. </w:t>
      </w:r>
      <w:r w:rsidR="003801F9" w:rsidRPr="00A12A7C">
        <w:rPr>
          <w:rFonts w:ascii="Times New Roman" w:eastAsia="Segoe UI Symbol" w:hAnsi="Times New Roman" w:cs="Times New Roman"/>
          <w:sz w:val="20"/>
        </w:rPr>
        <w:t>•</w:t>
      </w:r>
      <w:r w:rsidR="003801F9" w:rsidRPr="00A12A7C">
        <w:rPr>
          <w:rFonts w:ascii="Times New Roman" w:eastAsia="Arial" w:hAnsi="Times New Roman" w:cs="Times New Roman"/>
          <w:sz w:val="20"/>
        </w:rPr>
        <w:t xml:space="preserve"> </w:t>
      </w:r>
      <w:r w:rsidR="003801F9" w:rsidRPr="00A12A7C">
        <w:rPr>
          <w:rFonts w:ascii="Times New Roman" w:hAnsi="Times New Roman" w:cs="Times New Roman"/>
        </w:rPr>
        <w:t xml:space="preserve">A falsidade de informações acarretará desclassificação, podendo ensejar, ainda, a aplicação de sanções administrativas ou criminais. </w:t>
      </w:r>
    </w:p>
    <w:sectPr w:rsidR="008349DF" w:rsidRPr="00A12A7C" w:rsidSect="00A12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0" w:right="1133" w:bottom="2003" w:left="1702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23C9" w14:textId="77777777" w:rsidR="000F1784" w:rsidRDefault="000F1784">
      <w:pPr>
        <w:spacing w:after="0" w:line="240" w:lineRule="auto"/>
      </w:pPr>
      <w:r>
        <w:separator/>
      </w:r>
    </w:p>
  </w:endnote>
  <w:endnote w:type="continuationSeparator" w:id="0">
    <w:p w14:paraId="213EAA8C" w14:textId="77777777" w:rsidR="000F1784" w:rsidRDefault="000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9E18" w14:textId="77777777" w:rsidR="008349DF" w:rsidRDefault="003801F9">
    <w:pPr>
      <w:spacing w:after="13" w:line="259" w:lineRule="auto"/>
      <w:ind w:left="116" w:right="0" w:firstLine="0"/>
      <w:jc w:val="center"/>
    </w:pPr>
    <w:r>
      <w:rPr>
        <w:rFonts w:ascii="Arial" w:eastAsia="Arial" w:hAnsi="Arial" w:cs="Arial"/>
        <w:b/>
        <w:sz w:val="16"/>
      </w:rPr>
      <w:t xml:space="preserve">Secretaria da Cultura </w:t>
    </w:r>
  </w:p>
  <w:p w14:paraId="1E53EA51" w14:textId="77777777" w:rsidR="008349DF" w:rsidRDefault="003801F9">
    <w:pPr>
      <w:spacing w:after="31" w:line="275" w:lineRule="auto"/>
      <w:ind w:left="1488" w:right="1373" w:firstLine="0"/>
      <w:jc w:val="center"/>
    </w:pPr>
    <w:r>
      <w:rPr>
        <w:rFonts w:ascii="Arial" w:eastAsia="Arial" w:hAnsi="Arial" w:cs="Arial"/>
        <w:sz w:val="16"/>
      </w:rPr>
      <w:t xml:space="preserve">Avenida Tiradentes, 1165, Piso Superior, Centro – Centro Cultural Oscar Silva CEP 85900-230 – Toledo/PR - Telefone: (45) 3196-2319 / 3196-2320 e-mail: cultura@toledo.pr.gov.br </w:t>
    </w:r>
  </w:p>
  <w:p w14:paraId="1450F8F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1D8" w14:textId="77777777" w:rsidR="00A12A7C" w:rsidRDefault="00A12A7C" w:rsidP="00A12A7C">
    <w:pPr>
      <w:spacing w:line="239" w:lineRule="auto"/>
      <w:ind w:left="1228" w:right="1169"/>
      <w:jc w:val="center"/>
    </w:pPr>
  </w:p>
  <w:p w14:paraId="5201B0AB" w14:textId="77777777" w:rsidR="00A12A7C" w:rsidRDefault="00A12A7C" w:rsidP="00A12A7C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25E3689E" w14:textId="77777777" w:rsidR="00A12A7C" w:rsidRDefault="00A12A7C" w:rsidP="00A12A7C">
    <w:pPr>
      <w:spacing w:after="0" w:line="240" w:lineRule="auto"/>
      <w:ind w:left="1230" w:right="1168"/>
      <w:jc w:val="center"/>
    </w:pPr>
    <w:r>
      <w:t xml:space="preserve">Fone: 3491 5016 </w:t>
    </w:r>
    <w:proofErr w:type="gramStart"/>
    <w:r>
      <w:t>-  email</w:t>
    </w:r>
    <w:proofErr w:type="gram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  <w:p w14:paraId="0AE271B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BA9B" w14:textId="77777777" w:rsidR="008349DF" w:rsidRDefault="003801F9">
    <w:pPr>
      <w:spacing w:after="13" w:line="259" w:lineRule="auto"/>
      <w:ind w:left="116" w:right="0" w:firstLine="0"/>
      <w:jc w:val="center"/>
    </w:pPr>
    <w:r>
      <w:rPr>
        <w:rFonts w:ascii="Arial" w:eastAsia="Arial" w:hAnsi="Arial" w:cs="Arial"/>
        <w:b/>
        <w:sz w:val="16"/>
      </w:rPr>
      <w:t xml:space="preserve">Secretaria da Cultura </w:t>
    </w:r>
  </w:p>
  <w:p w14:paraId="0982907F" w14:textId="77777777" w:rsidR="008349DF" w:rsidRDefault="003801F9">
    <w:pPr>
      <w:spacing w:after="31" w:line="275" w:lineRule="auto"/>
      <w:ind w:left="1488" w:right="1373" w:firstLine="0"/>
      <w:jc w:val="center"/>
    </w:pPr>
    <w:r>
      <w:rPr>
        <w:rFonts w:ascii="Arial" w:eastAsia="Arial" w:hAnsi="Arial" w:cs="Arial"/>
        <w:sz w:val="16"/>
      </w:rPr>
      <w:t xml:space="preserve">Avenida Tiradentes, 1165, Piso Superior, Centro – Centro Cultural Oscar Silva CEP 85900-230 – Toledo/PR - Telefone: (45) 3196-2319 / 3196-2320 e-mail: cultura@toledo.pr.gov.br </w:t>
    </w:r>
  </w:p>
  <w:p w14:paraId="70EE16D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67C0" w14:textId="77777777" w:rsidR="000F1784" w:rsidRDefault="000F1784">
      <w:pPr>
        <w:spacing w:after="0" w:line="240" w:lineRule="auto"/>
      </w:pPr>
      <w:r>
        <w:separator/>
      </w:r>
    </w:p>
  </w:footnote>
  <w:footnote w:type="continuationSeparator" w:id="0">
    <w:p w14:paraId="137B750D" w14:textId="77777777" w:rsidR="000F1784" w:rsidRDefault="000F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E66D" w14:textId="77777777" w:rsidR="008349DF" w:rsidRDefault="003801F9">
    <w:pPr>
      <w:spacing w:after="0" w:line="275" w:lineRule="auto"/>
      <w:ind w:left="766" w:right="0" w:hanging="752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041C28" wp14:editId="75B90617">
          <wp:simplePos x="0" y="0"/>
          <wp:positionH relativeFrom="page">
            <wp:posOffset>1089393</wp:posOffset>
          </wp:positionH>
          <wp:positionV relativeFrom="page">
            <wp:posOffset>302768</wp:posOffset>
          </wp:positionV>
          <wp:extent cx="923785" cy="917194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785" cy="917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2B9F35" wp14:editId="6287A206">
              <wp:simplePos x="0" y="0"/>
              <wp:positionH relativeFrom="page">
                <wp:posOffset>5631180</wp:posOffset>
              </wp:positionH>
              <wp:positionV relativeFrom="page">
                <wp:posOffset>25</wp:posOffset>
              </wp:positionV>
              <wp:extent cx="796290" cy="1343000"/>
              <wp:effectExtent l="0" t="0" r="0" b="0"/>
              <wp:wrapSquare wrapText="bothSides"/>
              <wp:docPr id="10101" name="Group 10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290" cy="1343000"/>
                        <a:chOff x="0" y="0"/>
                        <a:chExt cx="796290" cy="1343000"/>
                      </a:xfrm>
                    </wpg:grpSpPr>
                    <pic:pic xmlns:pic="http://schemas.openxmlformats.org/drawingml/2006/picture">
                      <pic:nvPicPr>
                        <pic:cNvPr id="10102" name="Picture 101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6812" y="351511"/>
                          <a:ext cx="518160" cy="362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03" name="Picture 101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0894" y="748031"/>
                          <a:ext cx="753745" cy="594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01" style="width:62.7pt;height:105.748pt;position:absolute;mso-position-horizontal-relative:page;mso-position-horizontal:absolute;margin-left:443.4pt;mso-position-vertical-relative:page;margin-top:0.00193787pt;" coordsize="7962,13430">
              <v:shape id="Picture 10102" style="position:absolute;width:5181;height:3627;left:1468;top:3515;" filled="f">
                <v:imagedata r:id="rId8"/>
              </v:shape>
              <v:shape id="Picture 10103" style="position:absolute;width:7537;height:5949;left:408;top:748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00000A"/>
        <w:sz w:val="40"/>
      </w:rPr>
      <w:t xml:space="preserve">         MUNICÍPIO DE TOLEDO </w:t>
    </w:r>
    <w:r>
      <w:rPr>
        <w:rFonts w:ascii="Arial" w:eastAsia="Arial" w:hAnsi="Arial" w:cs="Arial"/>
        <w:b/>
        <w:sz w:val="40"/>
      </w:rPr>
      <w:t xml:space="preserve">      Estado do Paraná </w:t>
    </w:r>
  </w:p>
  <w:p w14:paraId="62F596C6" w14:textId="77777777" w:rsidR="008349DF" w:rsidRDefault="003801F9">
    <w:pPr>
      <w:spacing w:after="0" w:line="259" w:lineRule="auto"/>
      <w:ind w:left="14" w:right="0" w:firstLine="0"/>
      <w:jc w:val="center"/>
    </w:pPr>
    <w:r>
      <w:rPr>
        <w:rFonts w:ascii="Arial" w:eastAsia="Arial" w:hAnsi="Arial" w:cs="Arial"/>
        <w:b/>
        <w:color w:val="00000A"/>
        <w:sz w:val="22"/>
      </w:rPr>
      <w:t xml:space="preserve">       SECRETARIA DA CULTURA </w:t>
    </w:r>
  </w:p>
  <w:p w14:paraId="02A6061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6085" w14:textId="09C61D44" w:rsidR="008349DF" w:rsidRDefault="003801F9" w:rsidP="00A12A7C">
    <w:pPr>
      <w:pStyle w:val="Cabealho"/>
    </w:pPr>
    <w:r w:rsidRPr="00A12A7C">
      <w:t xml:space="preserve"> </w:t>
    </w:r>
  </w:p>
  <w:p w14:paraId="11A374B2" w14:textId="77777777" w:rsidR="00A12A7C" w:rsidRPr="00E455C4" w:rsidRDefault="00A12A7C" w:rsidP="00A12A7C">
    <w:pPr>
      <w:spacing w:after="0"/>
      <w:ind w:left="12"/>
      <w:jc w:val="center"/>
      <w:rPr>
        <w:rFonts w:ascii="Times New Roman" w:eastAsia="Times New Roman" w:hAnsi="Times New Roman" w:cs="Times New Roman"/>
        <w:sz w:val="24"/>
      </w:rPr>
    </w:pPr>
    <w:r w:rsidRPr="00E455C4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5408" behindDoc="0" locked="0" layoutInCell="1" allowOverlap="0" wp14:anchorId="411DBBD6" wp14:editId="2CBBE6A5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8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sz w:val="30"/>
      </w:rPr>
      <w:t>Prefeitura da Estância Turística de Tupã</w:t>
    </w:r>
    <w:r w:rsidRPr="00E455C4">
      <w:rPr>
        <w:rFonts w:ascii="Times New Roman" w:eastAsia="Times New Roman" w:hAnsi="Times New Roman" w:cs="Times New Roman"/>
        <w:sz w:val="24"/>
      </w:rPr>
      <w:t xml:space="preserve"> </w:t>
    </w:r>
    <w:r w:rsidRPr="00E455C4">
      <w:rPr>
        <w:rFonts w:ascii="Times New Roman" w:eastAsia="Times New Roman" w:hAnsi="Times New Roman" w:cs="Times New Roman"/>
        <w:sz w:val="30"/>
      </w:rPr>
      <w:t>Estado de São Paulo.</w:t>
    </w:r>
  </w:p>
  <w:p w14:paraId="46C09838" w14:textId="77777777" w:rsidR="00A12A7C" w:rsidRPr="00E455C4" w:rsidRDefault="00A12A7C" w:rsidP="00A12A7C">
    <w:pPr>
      <w:spacing w:after="0"/>
      <w:ind w:left="370"/>
      <w:jc w:val="center"/>
      <w:rPr>
        <w:rFonts w:ascii="Times New Roman" w:eastAsia="Times New Roman" w:hAnsi="Times New Roman" w:cs="Times New Roman"/>
        <w:sz w:val="24"/>
      </w:rPr>
    </w:pPr>
    <w:r w:rsidRPr="00E455C4">
      <w:rPr>
        <w:rFonts w:ascii="Times New Roman" w:eastAsia="Times New Roman" w:hAnsi="Times New Roman" w:cs="Times New Roman"/>
        <w:sz w:val="30"/>
      </w:rPr>
      <w:t>Secretaria Municipal de Educação, Cultura e Esportes.</w:t>
    </w:r>
  </w:p>
  <w:p w14:paraId="659C8817" w14:textId="77777777" w:rsidR="00A12A7C" w:rsidRDefault="00A12A7C" w:rsidP="00A12A7C">
    <w:pPr>
      <w:pStyle w:val="Cabealho"/>
      <w:jc w:val="center"/>
    </w:pPr>
    <w:r w:rsidRPr="00E455C4">
      <w:rPr>
        <w:rFonts w:ascii="Times New Roman" w:eastAsia="Times New Roman" w:hAnsi="Times New Roman" w:cs="Times New Roman"/>
        <w:sz w:val="30"/>
      </w:rPr>
      <w:t>Subsecretaria de Cultura</w:t>
    </w:r>
  </w:p>
  <w:p w14:paraId="105D7BDE" w14:textId="77777777" w:rsidR="00A12A7C" w:rsidRPr="00A12A7C" w:rsidRDefault="00A12A7C" w:rsidP="00A12A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BE20" w14:textId="77777777" w:rsidR="008349DF" w:rsidRDefault="003801F9">
    <w:pPr>
      <w:spacing w:after="0" w:line="275" w:lineRule="auto"/>
      <w:ind w:left="766" w:right="0" w:hanging="752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7C5A657" wp14:editId="448B11AD">
          <wp:simplePos x="0" y="0"/>
          <wp:positionH relativeFrom="page">
            <wp:posOffset>1089393</wp:posOffset>
          </wp:positionH>
          <wp:positionV relativeFrom="page">
            <wp:posOffset>302768</wp:posOffset>
          </wp:positionV>
          <wp:extent cx="923785" cy="917194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785" cy="917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31EAEC" wp14:editId="640E27BD">
              <wp:simplePos x="0" y="0"/>
              <wp:positionH relativeFrom="page">
                <wp:posOffset>5631180</wp:posOffset>
              </wp:positionH>
              <wp:positionV relativeFrom="page">
                <wp:posOffset>25</wp:posOffset>
              </wp:positionV>
              <wp:extent cx="796290" cy="1343000"/>
              <wp:effectExtent l="0" t="0" r="0" b="0"/>
              <wp:wrapSquare wrapText="bothSides"/>
              <wp:docPr id="9967" name="Group 9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290" cy="1343000"/>
                        <a:chOff x="0" y="0"/>
                        <a:chExt cx="796290" cy="1343000"/>
                      </a:xfrm>
                    </wpg:grpSpPr>
                    <pic:pic xmlns:pic="http://schemas.openxmlformats.org/drawingml/2006/picture">
                      <pic:nvPicPr>
                        <pic:cNvPr id="9968" name="Picture 99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6812" y="351511"/>
                          <a:ext cx="518160" cy="362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69" name="Picture 99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0894" y="748031"/>
                          <a:ext cx="753745" cy="594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7" style="width:62.7pt;height:105.748pt;position:absolute;mso-position-horizontal-relative:page;mso-position-horizontal:absolute;margin-left:443.4pt;mso-position-vertical-relative:page;margin-top:0.00193787pt;" coordsize="7962,13430">
              <v:shape id="Picture 9968" style="position:absolute;width:5181;height:3627;left:1468;top:3515;" filled="f">
                <v:imagedata r:id="rId8"/>
              </v:shape>
              <v:shape id="Picture 9969" style="position:absolute;width:7537;height:5949;left:408;top:748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00000A"/>
        <w:sz w:val="40"/>
      </w:rPr>
      <w:t xml:space="preserve">         MUNICÍPIO DE TOLEDO </w:t>
    </w:r>
    <w:r>
      <w:rPr>
        <w:rFonts w:ascii="Arial" w:eastAsia="Arial" w:hAnsi="Arial" w:cs="Arial"/>
        <w:b/>
        <w:sz w:val="40"/>
      </w:rPr>
      <w:t xml:space="preserve">      Estado do Paraná </w:t>
    </w:r>
  </w:p>
  <w:p w14:paraId="25EA8FE4" w14:textId="77777777" w:rsidR="008349DF" w:rsidRDefault="003801F9">
    <w:pPr>
      <w:spacing w:after="0" w:line="259" w:lineRule="auto"/>
      <w:ind w:left="14" w:right="0" w:firstLine="0"/>
      <w:jc w:val="center"/>
    </w:pPr>
    <w:r>
      <w:rPr>
        <w:rFonts w:ascii="Arial" w:eastAsia="Arial" w:hAnsi="Arial" w:cs="Arial"/>
        <w:b/>
        <w:color w:val="00000A"/>
        <w:sz w:val="22"/>
      </w:rPr>
      <w:t xml:space="preserve">       SECRETARIA DA CULTURA </w:t>
    </w:r>
  </w:p>
  <w:p w14:paraId="329EF57F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F4089"/>
    <w:multiLevelType w:val="hybridMultilevel"/>
    <w:tmpl w:val="35406924"/>
    <w:lvl w:ilvl="0" w:tplc="036A474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2D3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ED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09B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07E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C56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A47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646B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A0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DF"/>
    <w:rsid w:val="000F1784"/>
    <w:rsid w:val="003801F9"/>
    <w:rsid w:val="008349DF"/>
    <w:rsid w:val="009C5F9B"/>
    <w:rsid w:val="009F55C2"/>
    <w:rsid w:val="00A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D651"/>
  <w15:docId w15:val="{8AD2BDE2-FA5B-4A1E-96F7-39E70CD9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850" w:right="4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A7C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Fontepargpadro"/>
    <w:uiPriority w:val="99"/>
    <w:unhideWhenUsed/>
    <w:rsid w:val="00A12A7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1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lanalto.gov.br/ccivil_03/Constituicao/Constituicao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cp:lastModifiedBy>CHARLES DOS PASSOS SANCHES</cp:lastModifiedBy>
  <cp:revision>4</cp:revision>
  <dcterms:created xsi:type="dcterms:W3CDTF">2023-10-16T21:34:00Z</dcterms:created>
  <dcterms:modified xsi:type="dcterms:W3CDTF">2023-10-20T19:37:00Z</dcterms:modified>
</cp:coreProperties>
</file>